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1552B2B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TRAINING EVENT </w:t>
                              </w:r>
                            </w:p>
                            <w:p w14:paraId="437BE5D3" w14:textId="404D4514" w:rsidR="00A405DA" w:rsidRDefault="00961845" w:rsidP="00AC4E8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21</w:t>
                              </w:r>
                              <w:r w:rsidRPr="00961845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="007B248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June </w:t>
                              </w:r>
                              <w:r w:rsidR="001F73A2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202</w:t>
                              </w:r>
                              <w:r w:rsidR="00850EAB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1552B2B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TRAINING EVENT </w:t>
                        </w:r>
                      </w:p>
                      <w:p w14:paraId="437BE5D3" w14:textId="404D4514" w:rsidR="00A405DA" w:rsidRDefault="00961845" w:rsidP="00AC4E83">
                        <w:pPr>
                          <w:jc w:val="center"/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21</w:t>
                        </w:r>
                        <w:r w:rsidRPr="00961845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</w:t>
                        </w:r>
                        <w:r w:rsidR="007B2480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June </w:t>
                        </w:r>
                        <w:r w:rsidR="001F73A2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202</w:t>
                        </w:r>
                        <w:r w:rsidR="00850EAB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AE1C43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2450E8E3" w14:textId="231EC12F" w:rsidR="00801F5E" w:rsidRDefault="008F064C" w:rsidP="00E362A9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Trans101 Diversity+</w:t>
      </w:r>
      <w:r w:rsidR="00B77A6A">
        <w:rPr>
          <w:b/>
          <w:bCs/>
          <w:color w:val="004000"/>
          <w:sz w:val="48"/>
          <w:szCs w:val="48"/>
        </w:rPr>
        <w:t xml:space="preserve"> </w:t>
      </w:r>
    </w:p>
    <w:p w14:paraId="0A68BA84" w14:textId="77777777" w:rsidR="006E6898" w:rsidRPr="00894412" w:rsidRDefault="006E6898" w:rsidP="00E362A9">
      <w:pPr>
        <w:spacing w:after="0" w:line="240" w:lineRule="auto"/>
        <w:jc w:val="center"/>
        <w:rPr>
          <w:b/>
          <w:bCs/>
          <w:color w:val="004000"/>
        </w:rPr>
      </w:pPr>
    </w:p>
    <w:p w14:paraId="39FFAA93" w14:textId="42D95378" w:rsidR="00DA3B23" w:rsidRDefault="00DA3B23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DA3B23">
        <w:rPr>
          <w:b/>
          <w:bCs/>
          <w:color w:val="004000"/>
          <w:sz w:val="32"/>
          <w:szCs w:val="32"/>
        </w:rPr>
        <w:t xml:space="preserve">Led by </w:t>
      </w:r>
      <w:r w:rsidR="00B77A6A">
        <w:rPr>
          <w:b/>
          <w:bCs/>
          <w:color w:val="004000"/>
          <w:sz w:val="32"/>
          <w:szCs w:val="32"/>
        </w:rPr>
        <w:t>Ellie Lowther</w:t>
      </w:r>
      <w:r w:rsidR="00143115">
        <w:rPr>
          <w:b/>
          <w:bCs/>
          <w:color w:val="004000"/>
          <w:sz w:val="32"/>
          <w:szCs w:val="32"/>
        </w:rPr>
        <w:t xml:space="preserve"> FRSA</w:t>
      </w:r>
      <w:r w:rsidRPr="00DA3B23">
        <w:rPr>
          <w:b/>
          <w:bCs/>
          <w:color w:val="004000"/>
          <w:sz w:val="32"/>
          <w:szCs w:val="32"/>
        </w:rPr>
        <w:t xml:space="preserve"> — </w:t>
      </w:r>
      <w:r w:rsidR="00B77A6A">
        <w:rPr>
          <w:b/>
          <w:bCs/>
          <w:color w:val="004000"/>
          <w:sz w:val="32"/>
          <w:szCs w:val="32"/>
        </w:rPr>
        <w:t>Essential Learning Curve Ltd</w:t>
      </w:r>
      <w:r w:rsidRPr="00DA3B23">
        <w:rPr>
          <w:b/>
          <w:bCs/>
          <w:color w:val="004000"/>
          <w:sz w:val="32"/>
          <w:szCs w:val="32"/>
        </w:rPr>
        <w:t xml:space="preserve"> </w:t>
      </w:r>
    </w:p>
    <w:p w14:paraId="53CA6599" w14:textId="6BF6024D" w:rsidR="00E362A9" w:rsidRPr="00844B2B" w:rsidRDefault="002351D2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>21</w:t>
      </w:r>
      <w:r w:rsidRPr="002351D2">
        <w:rPr>
          <w:b/>
          <w:bCs/>
          <w:color w:val="004000"/>
          <w:sz w:val="28"/>
          <w:szCs w:val="28"/>
          <w:vertAlign w:val="superscript"/>
        </w:rPr>
        <w:t>st</w:t>
      </w:r>
      <w:r>
        <w:rPr>
          <w:b/>
          <w:bCs/>
          <w:color w:val="004000"/>
          <w:sz w:val="28"/>
          <w:szCs w:val="28"/>
        </w:rPr>
        <w:t xml:space="preserve"> June</w:t>
      </w:r>
      <w:r w:rsidR="007B2480">
        <w:rPr>
          <w:b/>
          <w:bCs/>
          <w:color w:val="004000"/>
          <w:sz w:val="28"/>
          <w:szCs w:val="28"/>
        </w:rPr>
        <w:t xml:space="preserve"> </w:t>
      </w:r>
      <w:proofErr w:type="gramStart"/>
      <w:r w:rsidR="001F73A2" w:rsidRPr="001F73A2">
        <w:rPr>
          <w:b/>
          <w:bCs/>
          <w:color w:val="004000"/>
          <w:sz w:val="28"/>
          <w:szCs w:val="28"/>
        </w:rPr>
        <w:t>202</w:t>
      </w:r>
      <w:r w:rsidR="00850EAB">
        <w:rPr>
          <w:b/>
          <w:bCs/>
          <w:color w:val="004000"/>
          <w:sz w:val="28"/>
          <w:szCs w:val="28"/>
        </w:rPr>
        <w:t>3</w:t>
      </w:r>
      <w:r w:rsidR="001F73A2">
        <w:rPr>
          <w:b/>
          <w:bCs/>
          <w:color w:val="004000"/>
          <w:sz w:val="28"/>
          <w:szCs w:val="28"/>
        </w:rPr>
        <w:t xml:space="preserve">  </w:t>
      </w:r>
      <w:r w:rsidR="0075189D">
        <w:rPr>
          <w:b/>
          <w:bCs/>
          <w:color w:val="004000"/>
          <w:sz w:val="28"/>
          <w:szCs w:val="28"/>
        </w:rPr>
        <w:t>9</w:t>
      </w:r>
      <w:proofErr w:type="gramEnd"/>
      <w:r>
        <w:rPr>
          <w:b/>
          <w:bCs/>
          <w:color w:val="004000"/>
          <w:sz w:val="28"/>
          <w:szCs w:val="28"/>
        </w:rPr>
        <w:t xml:space="preserve">.30am </w:t>
      </w:r>
      <w:r w:rsidR="0075189D">
        <w:rPr>
          <w:b/>
          <w:bCs/>
          <w:color w:val="004000"/>
          <w:sz w:val="28"/>
          <w:szCs w:val="28"/>
        </w:rPr>
        <w:t>-12</w:t>
      </w:r>
      <w:r>
        <w:rPr>
          <w:b/>
          <w:bCs/>
          <w:color w:val="004000"/>
          <w:sz w:val="28"/>
          <w:szCs w:val="28"/>
        </w:rPr>
        <w:t>.30</w:t>
      </w:r>
      <w:r w:rsidR="00E362A9" w:rsidRPr="00844B2B">
        <w:rPr>
          <w:b/>
          <w:bCs/>
          <w:color w:val="004000"/>
          <w:sz w:val="28"/>
          <w:szCs w:val="28"/>
        </w:rPr>
        <w:t>pm</w:t>
      </w:r>
    </w:p>
    <w:p w14:paraId="52324A45" w14:textId="77777777" w:rsidR="005D69B9" w:rsidRPr="00894412" w:rsidRDefault="005D69B9" w:rsidP="00715664">
      <w:pPr>
        <w:spacing w:after="5" w:line="250" w:lineRule="auto"/>
        <w:ind w:left="175" w:hanging="10"/>
        <w:rPr>
          <w:b/>
          <w:bCs/>
          <w:color w:val="004000"/>
          <w:sz w:val="20"/>
          <w:szCs w:val="20"/>
        </w:rPr>
      </w:pPr>
    </w:p>
    <w:p w14:paraId="56635CE4" w14:textId="3E5FA6E0" w:rsidR="009417C4" w:rsidRPr="009417C4" w:rsidRDefault="009417C4" w:rsidP="009417C4">
      <w:pPr>
        <w:spacing w:after="361" w:line="216" w:lineRule="auto"/>
        <w:ind w:left="73" w:hanging="10"/>
        <w:jc w:val="center"/>
      </w:pPr>
      <w:r w:rsidRPr="009417C4">
        <w:rPr>
          <w:b/>
          <w:color w:val="004000"/>
          <w:sz w:val="24"/>
        </w:rPr>
        <w:t xml:space="preserve">Venue: </w:t>
      </w:r>
      <w:r w:rsidR="002351D2">
        <w:rPr>
          <w:b/>
          <w:color w:val="004000"/>
          <w:sz w:val="24"/>
        </w:rPr>
        <w:t xml:space="preserve">Barnardo’s Bridgeway Service. Allendale Road. </w:t>
      </w:r>
      <w:r w:rsidR="00F95832">
        <w:rPr>
          <w:b/>
          <w:color w:val="004000"/>
          <w:sz w:val="24"/>
        </w:rPr>
        <w:t>Middlesbrough</w:t>
      </w:r>
      <w:r w:rsidR="002351D2">
        <w:rPr>
          <w:b/>
          <w:color w:val="004000"/>
          <w:sz w:val="24"/>
        </w:rPr>
        <w:t>. TS</w:t>
      </w:r>
      <w:r w:rsidR="00961845">
        <w:rPr>
          <w:b/>
          <w:color w:val="004000"/>
          <w:sz w:val="24"/>
        </w:rPr>
        <w:t>7 9LF</w:t>
      </w:r>
      <w:r w:rsidR="002351D2">
        <w:rPr>
          <w:b/>
          <w:color w:val="004000"/>
          <w:sz w:val="24"/>
        </w:rPr>
        <w:t xml:space="preserve"> </w:t>
      </w:r>
    </w:p>
    <w:p w14:paraId="7EC70435" w14:textId="038A01B2" w:rsidR="00EC072A" w:rsidRPr="00EC072A" w:rsidRDefault="00143115" w:rsidP="00EC072A">
      <w:pPr>
        <w:spacing w:after="0"/>
        <w:ind w:left="180"/>
        <w:rPr>
          <w:sz w:val="24"/>
          <w:szCs w:val="24"/>
        </w:rPr>
      </w:pPr>
      <w:r>
        <w:rPr>
          <w:sz w:val="24"/>
          <w:szCs w:val="24"/>
        </w:rPr>
        <w:t>Working in partnership with The Bungalow Partnership, Ellie Lowther (FRSA) is available for support via The Bungalow Partnership. Ellie’s</w:t>
      </w:r>
      <w:r w:rsidRPr="00EC072A">
        <w:rPr>
          <w:sz w:val="24"/>
          <w:szCs w:val="24"/>
        </w:rPr>
        <w:t xml:space="preserve"> </w:t>
      </w:r>
      <w:r w:rsidR="00EC072A" w:rsidRPr="00EC072A">
        <w:rPr>
          <w:sz w:val="24"/>
          <w:szCs w:val="24"/>
        </w:rPr>
        <w:t xml:space="preserve">Trans101 Diversity+ </w:t>
      </w:r>
      <w:r w:rsidR="0043594A">
        <w:rPr>
          <w:sz w:val="24"/>
          <w:szCs w:val="24"/>
        </w:rPr>
        <w:t>workshop</w:t>
      </w:r>
      <w:r w:rsidR="00EC072A" w:rsidRPr="00EC072A">
        <w:rPr>
          <w:sz w:val="24"/>
          <w:szCs w:val="24"/>
        </w:rPr>
        <w:t xml:space="preserve"> aim</w:t>
      </w:r>
      <w:r w:rsidR="00AB744C">
        <w:rPr>
          <w:sz w:val="24"/>
          <w:szCs w:val="24"/>
        </w:rPr>
        <w:t>s</w:t>
      </w:r>
      <w:r w:rsidR="00EC072A" w:rsidRPr="00EC072A">
        <w:rPr>
          <w:sz w:val="24"/>
          <w:szCs w:val="24"/>
        </w:rPr>
        <w:t xml:space="preserve"> to make a difference in the understanding of trans &amp; </w:t>
      </w:r>
      <w:proofErr w:type="gramStart"/>
      <w:r w:rsidR="00EC072A" w:rsidRPr="00EC072A">
        <w:rPr>
          <w:sz w:val="24"/>
          <w:szCs w:val="24"/>
        </w:rPr>
        <w:t>non binary</w:t>
      </w:r>
      <w:proofErr w:type="gramEnd"/>
      <w:r w:rsidR="00CA5DC4">
        <w:rPr>
          <w:sz w:val="24"/>
          <w:szCs w:val="24"/>
        </w:rPr>
        <w:t>; n</w:t>
      </w:r>
      <w:r w:rsidR="00EC072A" w:rsidRPr="00EC072A">
        <w:rPr>
          <w:sz w:val="24"/>
          <w:szCs w:val="24"/>
        </w:rPr>
        <w:t xml:space="preserve">aturally removing the “walking on eggshells” feeling some experience when facilitating trans &amp; non binary students. </w:t>
      </w:r>
      <w:r w:rsidR="005C480F">
        <w:rPr>
          <w:sz w:val="24"/>
          <w:szCs w:val="24"/>
        </w:rPr>
        <w:t>Exploring</w:t>
      </w:r>
      <w:r w:rsidR="00EC072A" w:rsidRPr="00EC072A">
        <w:rPr>
          <w:sz w:val="24"/>
          <w:szCs w:val="24"/>
        </w:rPr>
        <w:t xml:space="preserve"> real life examples of the issues faced and provid</w:t>
      </w:r>
      <w:r w:rsidR="005C480F">
        <w:rPr>
          <w:sz w:val="24"/>
          <w:szCs w:val="24"/>
        </w:rPr>
        <w:t>ing</w:t>
      </w:r>
      <w:r w:rsidR="00EC072A" w:rsidRPr="00EC072A">
        <w:rPr>
          <w:sz w:val="24"/>
          <w:szCs w:val="24"/>
        </w:rPr>
        <w:t xml:space="preserve"> tools that are useful on a </w:t>
      </w:r>
      <w:proofErr w:type="gramStart"/>
      <w:r w:rsidR="00EC072A" w:rsidRPr="00EC072A">
        <w:rPr>
          <w:sz w:val="24"/>
          <w:szCs w:val="24"/>
        </w:rPr>
        <w:t>day to day</w:t>
      </w:r>
      <w:proofErr w:type="gramEnd"/>
      <w:r w:rsidR="00EC072A" w:rsidRPr="00EC072A">
        <w:rPr>
          <w:sz w:val="24"/>
          <w:szCs w:val="24"/>
        </w:rPr>
        <w:t xml:space="preserve"> basis</w:t>
      </w:r>
      <w:r w:rsidR="005C480F">
        <w:rPr>
          <w:sz w:val="24"/>
          <w:szCs w:val="24"/>
        </w:rPr>
        <w:t>, t</w:t>
      </w:r>
      <w:r w:rsidR="00AB744C">
        <w:rPr>
          <w:sz w:val="24"/>
          <w:szCs w:val="24"/>
        </w:rPr>
        <w:t xml:space="preserve">his workshop </w:t>
      </w:r>
      <w:r w:rsidR="00EC072A" w:rsidRPr="00EC072A">
        <w:rPr>
          <w:sz w:val="24"/>
          <w:szCs w:val="24"/>
        </w:rPr>
        <w:t>welcome</w:t>
      </w:r>
      <w:r w:rsidR="005C480F">
        <w:rPr>
          <w:sz w:val="24"/>
          <w:szCs w:val="24"/>
        </w:rPr>
        <w:t>s</w:t>
      </w:r>
      <w:r w:rsidR="00EC072A" w:rsidRPr="00EC072A">
        <w:rPr>
          <w:sz w:val="24"/>
          <w:szCs w:val="24"/>
        </w:rPr>
        <w:t xml:space="preserve"> any and all questions to further the understanding. </w:t>
      </w:r>
      <w:r w:rsidR="00E86A37">
        <w:rPr>
          <w:sz w:val="24"/>
          <w:szCs w:val="24"/>
        </w:rPr>
        <w:t>Th</w:t>
      </w:r>
      <w:r w:rsidR="00593F78">
        <w:rPr>
          <w:sz w:val="24"/>
          <w:szCs w:val="24"/>
        </w:rPr>
        <w:t>is training</w:t>
      </w:r>
      <w:r w:rsidR="00EC072A" w:rsidRPr="00EC072A">
        <w:rPr>
          <w:sz w:val="24"/>
          <w:szCs w:val="24"/>
        </w:rPr>
        <w:t xml:space="preserve"> encourage</w:t>
      </w:r>
      <w:r w:rsidR="00593F78">
        <w:rPr>
          <w:sz w:val="24"/>
          <w:szCs w:val="24"/>
        </w:rPr>
        <w:t xml:space="preserve">s </w:t>
      </w:r>
      <w:r w:rsidR="00EC072A" w:rsidRPr="00EC072A">
        <w:rPr>
          <w:sz w:val="24"/>
          <w:szCs w:val="24"/>
        </w:rPr>
        <w:t>interaction and usually find</w:t>
      </w:r>
      <w:r w:rsidR="00593F78">
        <w:rPr>
          <w:sz w:val="24"/>
          <w:szCs w:val="24"/>
        </w:rPr>
        <w:t>s</w:t>
      </w:r>
      <w:r w:rsidR="00EC072A" w:rsidRPr="00EC072A">
        <w:rPr>
          <w:sz w:val="24"/>
          <w:szCs w:val="24"/>
        </w:rPr>
        <w:t xml:space="preserve"> that lots of positive conversations can be had that benefit the wider understanding of inclusion and diversity in general.</w:t>
      </w:r>
    </w:p>
    <w:p w14:paraId="45B606F0" w14:textId="77777777" w:rsidR="00751D04" w:rsidRPr="00894412" w:rsidRDefault="00751D04" w:rsidP="0075494A">
      <w:pPr>
        <w:spacing w:after="0"/>
        <w:ind w:left="180"/>
        <w:rPr>
          <w:sz w:val="18"/>
          <w:szCs w:val="18"/>
        </w:rPr>
      </w:pPr>
    </w:p>
    <w:p w14:paraId="021DE0D2" w14:textId="77777777" w:rsidR="0075494A" w:rsidRDefault="0075494A" w:rsidP="0075494A">
      <w:pPr>
        <w:spacing w:after="5" w:line="250" w:lineRule="auto"/>
        <w:ind w:left="175" w:hanging="10"/>
      </w:pPr>
      <w:r>
        <w:rPr>
          <w:b/>
          <w:sz w:val="24"/>
        </w:rPr>
        <w:t xml:space="preserve">This training is for you if you want to … </w:t>
      </w:r>
    </w:p>
    <w:p w14:paraId="4F469B80" w14:textId="77777777" w:rsidR="0075494A" w:rsidRDefault="0075494A" w:rsidP="0075494A">
      <w:pPr>
        <w:spacing w:after="0"/>
        <w:ind w:left="180"/>
      </w:pPr>
      <w:r>
        <w:rPr>
          <w:sz w:val="24"/>
        </w:rPr>
        <w:t xml:space="preserve"> </w:t>
      </w:r>
    </w:p>
    <w:p w14:paraId="06E6883B" w14:textId="57518586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provide a fuller understanding of Transgender &amp; Non-Binary, specifically from a Gender Identity perspective</w:t>
      </w:r>
      <w:r w:rsidR="002A48F4">
        <w:rPr>
          <w:sz w:val="24"/>
        </w:rPr>
        <w:t>.</w:t>
      </w:r>
    </w:p>
    <w:p w14:paraId="5504F9CD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provide a fuller understanding of values relating to Inclusion &amp; Diversity in general.</w:t>
      </w:r>
    </w:p>
    <w:p w14:paraId="3AF01A6B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understand the difficulties facing people who are gender variant in relation to life experiences generally and a further understanding of the obstacles faced by people with protected characteristics as defined within the Equality Act 2010.</w:t>
      </w:r>
    </w:p>
    <w:p w14:paraId="283258C2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be able to engage more effectively with peers, clients, colleagues &amp; the public.</w:t>
      </w:r>
    </w:p>
    <w:p w14:paraId="2E83D4CF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be better equipped to help to tackle prejudice and promote understanding within the workplace and the wider community.</w:t>
      </w:r>
    </w:p>
    <w:p w14:paraId="6E8FBB66" w14:textId="1287C3DF" w:rsidR="00417DAD" w:rsidRDefault="00320850" w:rsidP="00320850">
      <w:pPr>
        <w:pStyle w:val="ListParagraph"/>
        <w:numPr>
          <w:ilvl w:val="0"/>
          <w:numId w:val="6"/>
        </w:numPr>
        <w:spacing w:after="0"/>
      </w:pPr>
      <w:r w:rsidRPr="00320850">
        <w:rPr>
          <w:sz w:val="24"/>
        </w:rPr>
        <w:t xml:space="preserve">To gain a practical understanding of </w:t>
      </w:r>
      <w:proofErr w:type="gramStart"/>
      <w:r w:rsidRPr="00320850">
        <w:rPr>
          <w:sz w:val="24"/>
        </w:rPr>
        <w:t>responsibilities  within</w:t>
      </w:r>
      <w:proofErr w:type="gramEnd"/>
      <w:r w:rsidRPr="00320850">
        <w:rPr>
          <w:sz w:val="24"/>
        </w:rPr>
        <w:t xml:space="preserve"> the  Equality Act 2010 including the Public Sector Equality Duty (PSED) and the Gender Recognition Act 2004.</w:t>
      </w:r>
    </w:p>
    <w:p w14:paraId="56EE4DF0" w14:textId="77777777" w:rsidR="002D1508" w:rsidRDefault="00417DAD" w:rsidP="002D1508">
      <w:pPr>
        <w:spacing w:after="0"/>
        <w:ind w:left="180"/>
      </w:pPr>
      <w:r>
        <w:rPr>
          <w:b/>
          <w:sz w:val="24"/>
        </w:rPr>
        <w:t xml:space="preserve">                             </w:t>
      </w:r>
    </w:p>
    <w:p w14:paraId="18D6E53F" w14:textId="2CC9D996" w:rsidR="00417DAD" w:rsidRDefault="00417DAD" w:rsidP="002D1508">
      <w:pPr>
        <w:spacing w:after="0"/>
        <w:jc w:val="center"/>
        <w:rPr>
          <w:b/>
          <w:sz w:val="24"/>
        </w:rPr>
      </w:pPr>
      <w:r w:rsidRPr="00467F1D">
        <w:rPr>
          <w:b/>
          <w:sz w:val="24"/>
        </w:rPr>
        <w:t>£</w:t>
      </w:r>
      <w:r w:rsidR="00BC1DA8">
        <w:rPr>
          <w:b/>
          <w:sz w:val="24"/>
        </w:rPr>
        <w:t>60.00</w:t>
      </w:r>
      <w:r>
        <w:rPr>
          <w:b/>
          <w:sz w:val="24"/>
        </w:rPr>
        <w:t xml:space="preserve"> per delegate</w:t>
      </w:r>
    </w:p>
    <w:p w14:paraId="5A9B4DF3" w14:textId="77777777" w:rsidR="00AE1C43" w:rsidRDefault="00AE1C43" w:rsidP="002D1508">
      <w:pPr>
        <w:spacing w:after="0"/>
        <w:jc w:val="center"/>
      </w:pPr>
    </w:p>
    <w:p w14:paraId="20506BA4" w14:textId="77777777" w:rsidR="00422DEB" w:rsidRDefault="00422DEB" w:rsidP="00422DEB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To book a place on this workshop or to discuss bespoke support, please contact</w:t>
      </w:r>
    </w:p>
    <w:p w14:paraId="1DE92F6B" w14:textId="2F64FB55" w:rsidR="007A60F6" w:rsidRPr="00BC5173" w:rsidRDefault="00166213" w:rsidP="00BC5173">
      <w:pPr>
        <w:spacing w:after="0"/>
        <w:jc w:val="center"/>
        <w:rPr>
          <w:b/>
          <w:sz w:val="24"/>
        </w:rPr>
      </w:pPr>
      <w:hyperlink r:id="rId7" w:history="1">
        <w:r w:rsidR="00F95832" w:rsidRPr="003704F6">
          <w:rPr>
            <w:rStyle w:val="Hyperlink"/>
            <w:b/>
            <w:sz w:val="24"/>
          </w:rPr>
          <w:t>thebungalowpartnership@gmail.com</w:t>
        </w:r>
      </w:hyperlink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</w:t>
      </w:r>
      <w:proofErr w:type="gramStart"/>
      <w:r w:rsidR="001473CA">
        <w:rPr>
          <w:color w:val="141714"/>
          <w:sz w:val="24"/>
        </w:rPr>
        <w:t>Organisation</w:t>
      </w:r>
      <w:r>
        <w:rPr>
          <w:color w:val="141714"/>
          <w:sz w:val="24"/>
        </w:rPr>
        <w:t>:_</w:t>
      </w:r>
      <w:proofErr w:type="gramEnd"/>
      <w:r>
        <w:rPr>
          <w:color w:val="141714"/>
          <w:sz w:val="24"/>
        </w:rPr>
        <w:t xml:space="preserve">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51FF9489" w:rsidR="007A60F6" w:rsidRDefault="00EF22DD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TRAINING </w:t>
      </w:r>
      <w:proofErr w:type="gramStart"/>
      <w:r>
        <w:rPr>
          <w:b/>
          <w:color w:val="008000"/>
          <w:sz w:val="28"/>
        </w:rPr>
        <w:t xml:space="preserve">EVENT  </w:t>
      </w:r>
      <w:r>
        <w:rPr>
          <w:b/>
          <w:sz w:val="32"/>
        </w:rPr>
        <w:t>£</w:t>
      </w:r>
      <w:proofErr w:type="gramEnd"/>
      <w:r w:rsidR="00BC1DA8">
        <w:rPr>
          <w:b/>
          <w:sz w:val="32"/>
        </w:rPr>
        <w:t>60.00</w:t>
      </w:r>
      <w:r w:rsidR="00EF2047">
        <w:rPr>
          <w:b/>
          <w:sz w:val="32"/>
        </w:rPr>
        <w:t xml:space="preserve"> </w:t>
      </w:r>
      <w:r>
        <w:rPr>
          <w:b/>
          <w:sz w:val="32"/>
        </w:rPr>
        <w:t xml:space="preserve">per delegate </w:t>
      </w:r>
    </w:p>
    <w:p w14:paraId="77F21046" w14:textId="77777777" w:rsidR="00F11552" w:rsidRPr="00F11552" w:rsidRDefault="00F11552">
      <w:pPr>
        <w:spacing w:after="108" w:line="250" w:lineRule="auto"/>
        <w:ind w:left="82" w:hanging="10"/>
        <w:rPr>
          <w:sz w:val="4"/>
          <w:szCs w:val="2"/>
        </w:rPr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8436B1" w14:paraId="37010745" w14:textId="77777777" w:rsidTr="00DC0372">
        <w:trPr>
          <w:trHeight w:val="20"/>
        </w:trPr>
        <w:tc>
          <w:tcPr>
            <w:tcW w:w="4988" w:type="dxa"/>
            <w:vAlign w:val="bottom"/>
          </w:tcPr>
          <w:p w14:paraId="55D5220B" w14:textId="391BEF5A" w:rsidR="008436B1" w:rsidRPr="008436B1" w:rsidRDefault="002A48F4" w:rsidP="008436B1">
            <w:pPr>
              <w:ind w:left="72"/>
              <w:rPr>
                <w:b/>
                <w:color w:val="141714"/>
                <w:sz w:val="24"/>
              </w:rPr>
            </w:pPr>
            <w:r w:rsidRPr="002A48F4">
              <w:rPr>
                <w:b/>
                <w:color w:val="141714"/>
                <w:sz w:val="28"/>
              </w:rPr>
              <w:t>Trans101 Diversity+</w:t>
            </w:r>
          </w:p>
        </w:tc>
        <w:tc>
          <w:tcPr>
            <w:tcW w:w="4988" w:type="dxa"/>
          </w:tcPr>
          <w:p w14:paraId="6C87F64E" w14:textId="5EE02024" w:rsidR="008436B1" w:rsidRPr="00804F8B" w:rsidRDefault="008436B1" w:rsidP="00DC0372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- </w:t>
            </w:r>
            <w:r w:rsidR="00850EAB">
              <w:rPr>
                <w:b/>
                <w:color w:val="141714"/>
                <w:sz w:val="28"/>
              </w:rPr>
              <w:t xml:space="preserve">Wednesday </w:t>
            </w:r>
            <w:r w:rsidR="00961845">
              <w:rPr>
                <w:b/>
                <w:color w:val="141714"/>
                <w:sz w:val="28"/>
              </w:rPr>
              <w:t>21st</w:t>
            </w:r>
            <w:r w:rsidR="007B2480">
              <w:rPr>
                <w:b/>
                <w:color w:val="141714"/>
                <w:sz w:val="28"/>
              </w:rPr>
              <w:t xml:space="preserve"> June </w:t>
            </w:r>
            <w:r w:rsidR="00EF2692" w:rsidRPr="00EF2692">
              <w:rPr>
                <w:b/>
                <w:color w:val="141714"/>
                <w:sz w:val="28"/>
              </w:rPr>
              <w:t>202</w:t>
            </w:r>
            <w:r w:rsidR="00E90B31">
              <w:rPr>
                <w:b/>
                <w:color w:val="141714"/>
                <w:sz w:val="28"/>
              </w:rPr>
              <w:t>3</w:t>
            </w:r>
          </w:p>
        </w:tc>
      </w:tr>
    </w:tbl>
    <w:p w14:paraId="09F91C65" w14:textId="1C674FA8" w:rsidR="00CA12D6" w:rsidRDefault="00CA12D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4267AE2E" w14:textId="77777777" w:rsidR="00F11552" w:rsidRDefault="00F11552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47092C64" w14:textId="77777777" w:rsidR="00636896" w:rsidRPr="00FB2B3E" w:rsidRDefault="00636896" w:rsidP="00636896">
      <w:pPr>
        <w:spacing w:after="231"/>
        <w:ind w:left="67" w:hanging="10"/>
        <w:rPr>
          <w:b/>
          <w:color w:val="141714"/>
          <w:sz w:val="12"/>
          <w:szCs w:val="10"/>
        </w:rPr>
      </w:pPr>
    </w:p>
    <w:p w14:paraId="4E0E500D" w14:textId="77777777" w:rsidR="00FE1099" w:rsidRPr="00E907C8" w:rsidRDefault="00FE1099" w:rsidP="00FE1099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E1099" w14:paraId="52A0FBBE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1621CF27" w14:textId="77777777" w:rsidR="00FE1099" w:rsidRDefault="00FE1099" w:rsidP="00830CCF"/>
          <w:p w14:paraId="2A14C923" w14:textId="77777777" w:rsidR="00FE1099" w:rsidRDefault="00FE1099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7A74FF81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757AF61D" w14:textId="77777777" w:rsidR="00FE1099" w:rsidRDefault="00FE1099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0940B94A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1310FE03" w14:textId="77777777" w:rsidR="00FE1099" w:rsidRDefault="00FE1099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0DED806D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6B648613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0A7874C0" w14:textId="472CB60B" w:rsidR="00FE1099" w:rsidRDefault="00FE1099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9" w:history="1">
              <w:r w:rsidR="00F95832" w:rsidRPr="003704F6">
                <w:rPr>
                  <w:rStyle w:val="Hyperlink"/>
                  <w:sz w:val="19"/>
                </w:rPr>
                <w:t>thebungalowpartnership@gmail.com</w:t>
              </w:r>
            </w:hyperlink>
          </w:p>
          <w:p w14:paraId="4A23A851" w14:textId="77777777" w:rsidR="00FE1099" w:rsidRDefault="00FE1099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54FCF89A" w14:textId="77777777" w:rsidR="00FE1099" w:rsidRDefault="00FE1099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07DA093C" w14:textId="77777777" w:rsidR="00FE1099" w:rsidRDefault="00FE1099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E683AA" wp14:editId="1A55C9DB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70DE55" w14:textId="77777777" w:rsidR="00FE1099" w:rsidRDefault="00FE1099" w:rsidP="00FE1099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683AA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5D70DE55" w14:textId="77777777" w:rsidR="00FE1099" w:rsidRDefault="00FE1099" w:rsidP="00FE1099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 w:rsidP="00FB2B3E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CC6"/>
    <w:multiLevelType w:val="hybridMultilevel"/>
    <w:tmpl w:val="D7F432EC"/>
    <w:lvl w:ilvl="0" w:tplc="D7FA249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0BD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F11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828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8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7FE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680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8B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D6D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1144E"/>
    <w:multiLevelType w:val="hybridMultilevel"/>
    <w:tmpl w:val="41B8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D6FDC"/>
    <w:multiLevelType w:val="hybridMultilevel"/>
    <w:tmpl w:val="4A32DC7A"/>
    <w:lvl w:ilvl="0" w:tplc="ECC856F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412C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600F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6995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CEF7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0BBB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2F4E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6EA5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2F60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E0863"/>
    <w:multiLevelType w:val="hybridMultilevel"/>
    <w:tmpl w:val="F33E39D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05640">
    <w:abstractNumId w:val="2"/>
  </w:num>
  <w:num w:numId="2" w16cid:durableId="458380633">
    <w:abstractNumId w:val="5"/>
  </w:num>
  <w:num w:numId="3" w16cid:durableId="26756807">
    <w:abstractNumId w:val="0"/>
  </w:num>
  <w:num w:numId="4" w16cid:durableId="640885473">
    <w:abstractNumId w:val="1"/>
  </w:num>
  <w:num w:numId="5" w16cid:durableId="1500198481">
    <w:abstractNumId w:val="3"/>
  </w:num>
  <w:num w:numId="6" w16cid:durableId="1517884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25B7"/>
    <w:rsid w:val="00024D75"/>
    <w:rsid w:val="00060D0A"/>
    <w:rsid w:val="00086022"/>
    <w:rsid w:val="000A051A"/>
    <w:rsid w:val="000B3E9A"/>
    <w:rsid w:val="000D5306"/>
    <w:rsid w:val="000F6FA3"/>
    <w:rsid w:val="00101A4D"/>
    <w:rsid w:val="00104EF2"/>
    <w:rsid w:val="001415DE"/>
    <w:rsid w:val="00143115"/>
    <w:rsid w:val="001473CA"/>
    <w:rsid w:val="001555D4"/>
    <w:rsid w:val="00163E25"/>
    <w:rsid w:val="00166213"/>
    <w:rsid w:val="00167F23"/>
    <w:rsid w:val="001B2BCC"/>
    <w:rsid w:val="001C69ED"/>
    <w:rsid w:val="001D7EE1"/>
    <w:rsid w:val="001F73A2"/>
    <w:rsid w:val="00202E2F"/>
    <w:rsid w:val="002208D0"/>
    <w:rsid w:val="002351D2"/>
    <w:rsid w:val="002918C6"/>
    <w:rsid w:val="002A48F4"/>
    <w:rsid w:val="002B0153"/>
    <w:rsid w:val="002B797C"/>
    <w:rsid w:val="002D1508"/>
    <w:rsid w:val="002D45BC"/>
    <w:rsid w:val="002F1EB1"/>
    <w:rsid w:val="003131E8"/>
    <w:rsid w:val="00320850"/>
    <w:rsid w:val="003263AD"/>
    <w:rsid w:val="00332D56"/>
    <w:rsid w:val="00350DEB"/>
    <w:rsid w:val="00372BF5"/>
    <w:rsid w:val="003B2E5A"/>
    <w:rsid w:val="003C102F"/>
    <w:rsid w:val="003D141B"/>
    <w:rsid w:val="004103F3"/>
    <w:rsid w:val="00417DAD"/>
    <w:rsid w:val="00422B15"/>
    <w:rsid w:val="00422DEB"/>
    <w:rsid w:val="004347AE"/>
    <w:rsid w:val="0043594A"/>
    <w:rsid w:val="00444ED5"/>
    <w:rsid w:val="00467F1D"/>
    <w:rsid w:val="00472776"/>
    <w:rsid w:val="00482777"/>
    <w:rsid w:val="004C2A23"/>
    <w:rsid w:val="0054326B"/>
    <w:rsid w:val="00544B0A"/>
    <w:rsid w:val="0054562D"/>
    <w:rsid w:val="00593F78"/>
    <w:rsid w:val="005A1722"/>
    <w:rsid w:val="005C480F"/>
    <w:rsid w:val="005D69B9"/>
    <w:rsid w:val="005E137B"/>
    <w:rsid w:val="005E6E4E"/>
    <w:rsid w:val="005F524B"/>
    <w:rsid w:val="00636896"/>
    <w:rsid w:val="00656ABF"/>
    <w:rsid w:val="00665AC0"/>
    <w:rsid w:val="00677083"/>
    <w:rsid w:val="006E4162"/>
    <w:rsid w:val="006E6898"/>
    <w:rsid w:val="00715664"/>
    <w:rsid w:val="007271D4"/>
    <w:rsid w:val="0075189D"/>
    <w:rsid w:val="00751D04"/>
    <w:rsid w:val="007524A7"/>
    <w:rsid w:val="0075494A"/>
    <w:rsid w:val="00787646"/>
    <w:rsid w:val="007A60F6"/>
    <w:rsid w:val="007B2480"/>
    <w:rsid w:val="007B41A9"/>
    <w:rsid w:val="007E2860"/>
    <w:rsid w:val="00801F5E"/>
    <w:rsid w:val="00804946"/>
    <w:rsid w:val="008059F6"/>
    <w:rsid w:val="008130AD"/>
    <w:rsid w:val="00822335"/>
    <w:rsid w:val="00822854"/>
    <w:rsid w:val="00834A0E"/>
    <w:rsid w:val="008436B1"/>
    <w:rsid w:val="00844B2B"/>
    <w:rsid w:val="00850EAB"/>
    <w:rsid w:val="00854587"/>
    <w:rsid w:val="00874E73"/>
    <w:rsid w:val="00894412"/>
    <w:rsid w:val="008A64DD"/>
    <w:rsid w:val="008B2D0C"/>
    <w:rsid w:val="008F064C"/>
    <w:rsid w:val="009122FF"/>
    <w:rsid w:val="009417C4"/>
    <w:rsid w:val="0095389A"/>
    <w:rsid w:val="00961845"/>
    <w:rsid w:val="00964A4D"/>
    <w:rsid w:val="009655CB"/>
    <w:rsid w:val="00976EC5"/>
    <w:rsid w:val="00987569"/>
    <w:rsid w:val="009F37EE"/>
    <w:rsid w:val="00A202F8"/>
    <w:rsid w:val="00A405DA"/>
    <w:rsid w:val="00A67DDF"/>
    <w:rsid w:val="00A821D0"/>
    <w:rsid w:val="00A929CB"/>
    <w:rsid w:val="00A96B76"/>
    <w:rsid w:val="00AB32C0"/>
    <w:rsid w:val="00AB744C"/>
    <w:rsid w:val="00AC4E83"/>
    <w:rsid w:val="00AD5B5C"/>
    <w:rsid w:val="00AE1C43"/>
    <w:rsid w:val="00AE4E95"/>
    <w:rsid w:val="00AE7C5C"/>
    <w:rsid w:val="00B0732E"/>
    <w:rsid w:val="00B10A68"/>
    <w:rsid w:val="00B24B67"/>
    <w:rsid w:val="00B630F7"/>
    <w:rsid w:val="00B66AA1"/>
    <w:rsid w:val="00B71ED7"/>
    <w:rsid w:val="00B77A6A"/>
    <w:rsid w:val="00BC1DA8"/>
    <w:rsid w:val="00BC5173"/>
    <w:rsid w:val="00BE31A0"/>
    <w:rsid w:val="00C41998"/>
    <w:rsid w:val="00C471B9"/>
    <w:rsid w:val="00CA12D6"/>
    <w:rsid w:val="00CA5DC4"/>
    <w:rsid w:val="00CE4DF0"/>
    <w:rsid w:val="00CF0E02"/>
    <w:rsid w:val="00D50792"/>
    <w:rsid w:val="00DA3B23"/>
    <w:rsid w:val="00DF3296"/>
    <w:rsid w:val="00E3293E"/>
    <w:rsid w:val="00E362A9"/>
    <w:rsid w:val="00E86A37"/>
    <w:rsid w:val="00E90B31"/>
    <w:rsid w:val="00EC072A"/>
    <w:rsid w:val="00EF2047"/>
    <w:rsid w:val="00EF22DD"/>
    <w:rsid w:val="00EF2692"/>
    <w:rsid w:val="00F11552"/>
    <w:rsid w:val="00F35A8F"/>
    <w:rsid w:val="00F51880"/>
    <w:rsid w:val="00F5598F"/>
    <w:rsid w:val="00F95832"/>
    <w:rsid w:val="00FA3D25"/>
    <w:rsid w:val="00FB2B3E"/>
    <w:rsid w:val="00FB2FB7"/>
    <w:rsid w:val="00FE1099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C8E"/>
    <w:pPr>
      <w:ind w:left="720"/>
      <w:contextualSpacing/>
    </w:pPr>
  </w:style>
  <w:style w:type="table" w:styleId="TableGrid0">
    <w:name w:val="Table Grid"/>
    <w:basedOn w:val="TableNormal"/>
    <w:uiPriority w:val="39"/>
    <w:rsid w:val="0084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2</cp:revision>
  <cp:lastPrinted>2022-10-03T21:49:00Z</cp:lastPrinted>
  <dcterms:created xsi:type="dcterms:W3CDTF">2023-03-14T22:22:00Z</dcterms:created>
  <dcterms:modified xsi:type="dcterms:W3CDTF">2023-03-14T22:22:00Z</dcterms:modified>
</cp:coreProperties>
</file>